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B5" w:rsidRPr="008F0BB5" w:rsidRDefault="008F0BB5">
      <w:pPr>
        <w:rPr>
          <w:b/>
        </w:rPr>
      </w:pPr>
      <w:r w:rsidRPr="008F0BB5">
        <w:rPr>
          <w:b/>
        </w:rPr>
        <w:t>De P. Hans Frankfurtherprijs 2016 is toegekend aan Uitgeverij Strip2000</w:t>
      </w:r>
    </w:p>
    <w:p w:rsidR="008F0BB5" w:rsidRDefault="008F0BB5"/>
    <w:p w:rsidR="008F0BB5" w:rsidRDefault="008F0BB5"/>
    <w:p w:rsidR="008F0BB5" w:rsidRDefault="008F0BB5">
      <w:r w:rsidRPr="008F0BB5">
        <w:t>Het rapport van de comm</w:t>
      </w:r>
      <w:r>
        <w:t>issie voor de Stripschapprijzen:</w:t>
      </w:r>
    </w:p>
    <w:p w:rsidR="00213015" w:rsidRDefault="008F0BB5">
      <w:bookmarkStart w:id="0" w:name="_GoBack"/>
      <w:bookmarkEnd w:id="0"/>
      <w:r w:rsidRPr="008F0BB5">
        <w:cr/>
        <w:t>In korte tijd is Uitgeverij Strip2000 uitgegroeid</w:t>
      </w:r>
      <w:r>
        <w:t xml:space="preserve"> </w:t>
      </w:r>
      <w:r w:rsidRPr="008F0BB5">
        <w:t>tot één van de grootste spelers in het stripveld.</w:t>
      </w:r>
      <w:r>
        <w:t xml:space="preserve"> I</w:t>
      </w:r>
      <w:r w:rsidRPr="008F0BB5">
        <w:t>n nauwelijks vijf jaar tijd heeft deze uitgever</w:t>
      </w:r>
      <w:r>
        <w:t xml:space="preserve"> </w:t>
      </w:r>
      <w:r w:rsidRPr="008F0BB5">
        <w:t>een compleet humorfonds uit de grond</w:t>
      </w:r>
      <w:r>
        <w:t xml:space="preserve"> </w:t>
      </w:r>
      <w:r w:rsidRPr="008F0BB5">
        <w:t>gestampt met vooral Nederlandse en Vlaamse</w:t>
      </w:r>
      <w:r>
        <w:t xml:space="preserve"> </w:t>
      </w:r>
      <w:r w:rsidRPr="008F0BB5">
        <w:t>strips. De hoeveelheid uitgaven is dan ook</w:t>
      </w:r>
      <w:r>
        <w:t xml:space="preserve"> </w:t>
      </w:r>
      <w:r w:rsidRPr="008F0BB5">
        <w:t>enorm en voorzien van een eigen signatuur.</w:t>
      </w:r>
      <w:r>
        <w:t xml:space="preserve"> </w:t>
      </w:r>
      <w:r w:rsidRPr="008F0BB5">
        <w:t xml:space="preserve">Verzorgd in een strak uitgevoerde look waarbij iedere stripmaker opvalt door een eigen rugkleur. </w:t>
      </w:r>
      <w:r w:rsidRPr="008F0BB5">
        <w:cr/>
      </w:r>
      <w:r w:rsidRPr="008F0BB5">
        <w:cr/>
        <w:t xml:space="preserve">Door zich juist te richten op het humorgenre onderscheidt Strip2000 zich van andere uitgevers. Humor is een markt die lastig is te veroveren in het conventionele stripwereldje waar juist avontuur en literaire hoogstandjes de boventoon voeren. Hierdoor biedt Strip2000 veel stripmakers een kans hun strips in boekvorm uit te brengen, wat niet alleen een nieuwe stimulans voor hen betekent maar ook een serieus speelveld voor hen creëert. </w:t>
      </w:r>
      <w:r w:rsidRPr="008F0BB5">
        <w:cr/>
      </w:r>
      <w:r w:rsidRPr="008F0BB5">
        <w:cr/>
        <w:t>Voortvarendheid, doortastendheid en gedrevenheid lijken tot de kernwaarden van deze uitgever te behoren. Daarnaast hecht Strip2000 veel belang aan het familiegevoel, wat zich onder meer uit in de VIP-avonden waarbij nieuwe uitgaven onder het genot van een hapje en een drankje worden gepresenteerd. Een deugdelijke manier om publiek en tekenaars aan zich te binden.</w:t>
      </w:r>
      <w:r w:rsidRPr="008F0BB5">
        <w:cr/>
      </w:r>
      <w:r w:rsidRPr="008F0BB5">
        <w:cr/>
        <w:t xml:space="preserve">Het humorfonds werd begin vorig jaar uitgebreid met Gorilla, een samenwerking met de Zwitserse uitgeverij Paquet. Onder dit label zien veel vertaalde avonturenstrips het daglicht in Nederland. Verder zijn er uitbreidende plannen voor een label gericht op sportstrips en een label wat strips voor meiden gaat onderbrengen. </w:t>
      </w:r>
      <w:r w:rsidRPr="008F0BB5">
        <w:cr/>
      </w:r>
      <w:r w:rsidRPr="008F0BB5">
        <w:cr/>
        <w:t>In het najaar van 2015 heeft Strip2000 een enorme klap te</w:t>
      </w:r>
      <w:r>
        <w:t xml:space="preserve"> </w:t>
      </w:r>
      <w:r w:rsidRPr="008F0BB5">
        <w:t>verwerken gekregen door het plotselinge overlijden van</w:t>
      </w:r>
      <w:r>
        <w:t xml:space="preserve"> </w:t>
      </w:r>
      <w:r w:rsidRPr="008F0BB5">
        <w:t>Peter van der Heijden, die het hart en de ziel van de</w:t>
      </w:r>
      <w:r>
        <w:t xml:space="preserve"> </w:t>
      </w:r>
      <w:r w:rsidRPr="008F0BB5">
        <w:t>uitgeverij was. De Nederlandse stripwereld was dan ook</w:t>
      </w:r>
      <w:r>
        <w:t xml:space="preserve"> </w:t>
      </w:r>
      <w:r w:rsidRPr="008F0BB5">
        <w:t>compleet in shock. Het is daarom bewonderenswaardig</w:t>
      </w:r>
      <w:r>
        <w:t xml:space="preserve"> </w:t>
      </w:r>
      <w:r w:rsidRPr="008F0BB5">
        <w:t>dat de naaste medewerkers van Peter besloten hebben</w:t>
      </w:r>
      <w:r>
        <w:t xml:space="preserve"> </w:t>
      </w:r>
      <w:r w:rsidRPr="008F0BB5">
        <w:t>zijn droom voort te zetten en verder te gaan met de</w:t>
      </w:r>
      <w:r>
        <w:t xml:space="preserve"> </w:t>
      </w:r>
      <w:r w:rsidRPr="008F0BB5">
        <w:t>uitgeverij. We hopen op nog veel mooie boeken!</w:t>
      </w:r>
    </w:p>
    <w:p w:rsidR="008F0BB5" w:rsidRDefault="008F0BB5"/>
    <w:p w:rsidR="008F0BB5" w:rsidRDefault="008F0BB5"/>
    <w:p w:rsidR="008F0BB5" w:rsidRDefault="008F0BB5">
      <w:r w:rsidRPr="008F0BB5">
        <w:t>De commissie voor De Stripschapprijzen 2016 bestaat uit:</w:t>
      </w:r>
      <w:r w:rsidRPr="008F0BB5">
        <w:cr/>
      </w:r>
      <w:r w:rsidRPr="008F0BB5">
        <w:cr/>
        <w:t>- Marcel Ruijters (stripmaker / winnaar Stripschapprijs 2015)</w:t>
      </w:r>
      <w:r w:rsidRPr="008F0BB5">
        <w:cr/>
        <w:t>- Wilma Leenders (inkleurster)</w:t>
      </w:r>
      <w:r w:rsidRPr="008F0BB5">
        <w:cr/>
        <w:t>- Cintha Rood (journaliste / stripliefhebber)</w:t>
      </w:r>
      <w:r w:rsidRPr="008F0BB5">
        <w:cr/>
        <w:t>- Peter Ottens (stripwinkelier te Delft - Bul Super)</w:t>
      </w:r>
      <w:r w:rsidRPr="008F0BB5">
        <w:cr/>
        <w:t>- Peter van der Knoop (vormgever van strips/voorzitter De Fameuze Fanclub)</w:t>
      </w:r>
      <w:r w:rsidRPr="008F0BB5">
        <w:cr/>
      </w:r>
      <w:r w:rsidRPr="008F0BB5">
        <w:cr/>
        <w:t>De commissie staat onder voorzitterschap van:</w:t>
      </w:r>
      <w:r w:rsidRPr="008F0BB5">
        <w:cr/>
        <w:t>- Cok Jouvenaar (redacteur en vormgever StripNieuws / stripjournalist Zone 5300</w:t>
      </w:r>
      <w:r w:rsidRPr="008F0BB5">
        <w:cr/>
        <w:t xml:space="preserve">  en De Boekenkrant)</w:t>
      </w:r>
      <w:r w:rsidRPr="008F0BB5">
        <w:cr/>
      </w:r>
    </w:p>
    <w:sectPr w:rsidR="008F0BB5" w:rsidSect="008111E0">
      <w:type w:val="continuous"/>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BB5"/>
    <w:rsid w:val="00213015"/>
    <w:rsid w:val="008111E0"/>
    <w:rsid w:val="008F0B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396</Words>
  <Characters>2180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Shoot the Moon</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 Schuringa</dc:creator>
  <cp:lastModifiedBy>Ton Schuringa</cp:lastModifiedBy>
  <cp:revision>1</cp:revision>
  <dcterms:created xsi:type="dcterms:W3CDTF">2015-12-10T14:39:00Z</dcterms:created>
  <dcterms:modified xsi:type="dcterms:W3CDTF">2015-12-10T14:43:00Z</dcterms:modified>
</cp:coreProperties>
</file>